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31E2D" w14:textId="45875AA0" w:rsidR="00CD2A2A" w:rsidRDefault="75125AC7" w:rsidP="00523CFC">
      <w:pPr>
        <w:jc w:val="both"/>
      </w:pPr>
      <w:r>
        <w:t xml:space="preserve">Prix Claude Arrieu de la Sacem en 2016 et prix du public du concours international jeunes compositeurs de Boulogne en 2006 (Philippe Hersant président du jury), Laurent Lefrançois est diplômé de l’Ecole Normale de musique de Paris en </w:t>
      </w:r>
      <w:r w:rsidR="129A7692">
        <w:t>orchestration</w:t>
      </w:r>
      <w:r>
        <w:t xml:space="preserve"> et en composition, classe de Michel Merlet. Il a étudié l’harmonie et le contrepoint avec Stéphane Delplace et la </w:t>
      </w:r>
      <w:r w:rsidR="065F46F6">
        <w:t>composition</w:t>
      </w:r>
      <w:r>
        <w:t xml:space="preserve"> et l’orchestration auprès de Guillaume Connesson. </w:t>
      </w:r>
    </w:p>
    <w:p w14:paraId="2C34B3ED" w14:textId="7D9B6819" w:rsidR="00CD2A2A" w:rsidRDefault="75125AC7" w:rsidP="00523CFC">
      <w:pPr>
        <w:jc w:val="both"/>
      </w:pPr>
      <w:r>
        <w:t xml:space="preserve">Plusieurs institutions lui ont déjà confié des commandes, parmi lesquelles le Festival Présences 2004 à Radio France avec l’ensemble Alternance ; Proquartet / CEMC en 2006 avec le Quatuor Modigliani et Lise Berthaud ; Alla breve à Radio France ; le Festival de Montpellier et Radio France en 2007 ; le Festival de l’Emperi à Salon de Provence en 2009 avec Ria Ideta et Paul Meyer... Sa pièce </w:t>
      </w:r>
      <w:r w:rsidRPr="13FF0F14">
        <w:rPr>
          <w:i/>
          <w:iCs/>
        </w:rPr>
        <w:t>Transatlantique</w:t>
      </w:r>
      <w:r>
        <w:t xml:space="preserve">, commande de l’orchestre du conservatoire de Douai, a été créée à l’auditorium Henri Dutilleux le 9 décembre 2014 par le Sinfonietta sous la direction de Frédéric Lodéon. </w:t>
      </w:r>
    </w:p>
    <w:p w14:paraId="0FAB1833" w14:textId="77777777" w:rsidR="004E0DE9" w:rsidRDefault="75125AC7" w:rsidP="00523CFC">
      <w:pPr>
        <w:jc w:val="both"/>
      </w:pPr>
      <w:r>
        <w:t xml:space="preserve">L’album monographique </w:t>
      </w:r>
      <w:r w:rsidRPr="13FF0F14">
        <w:rPr>
          <w:i/>
          <w:iCs/>
        </w:rPr>
        <w:t>Balnéaire</w:t>
      </w:r>
      <w:r>
        <w:t xml:space="preserve"> (label Evidence, 2014) de Laurent Lefrançois a fait l’objet de critiques très élogieuses de la part des prestigieux magazines Gramophone et Diapason et a bénéficié de l’interprétation de musiciens de grande renommée (Paul Meyer, clarinette, Magali Mosnier, flûte, Ria Ideta, marimba, Quatuor Parisii...). </w:t>
      </w:r>
    </w:p>
    <w:p w14:paraId="450A6D4C" w14:textId="07562A8D" w:rsidR="00CD2A2A" w:rsidRDefault="75125AC7" w:rsidP="00523CFC">
      <w:pPr>
        <w:jc w:val="both"/>
      </w:pPr>
      <w:r>
        <w:t xml:space="preserve">La création de son Concerto pour clarinette, commande de « Musique Nouvelle en Liberté », en mai 2016 à Rouen dans l’interprétation du clarinettiste Paul Meyer aux côtés de l’Orchestre de l’Opéra de Rouen, a reçu un accueil </w:t>
      </w:r>
      <w:r w:rsidR="453BECD1">
        <w:t xml:space="preserve">très </w:t>
      </w:r>
      <w:r>
        <w:t>chaleureux.</w:t>
      </w:r>
    </w:p>
    <w:p w14:paraId="1D8093DC" w14:textId="165CAF33" w:rsidR="00CD2A2A" w:rsidRDefault="004E0DE9" w:rsidP="00523CFC">
      <w:pPr>
        <w:jc w:val="both"/>
      </w:pPr>
      <w:r>
        <w:t>E</w:t>
      </w:r>
      <w:r w:rsidR="75125AC7">
        <w:t xml:space="preserve">n juillet 2018 a été créé à Ostende à l’occasion de la ClarinetFest le </w:t>
      </w:r>
      <w:r w:rsidR="75125AC7" w:rsidRPr="13FF0F14">
        <w:rPr>
          <w:i/>
          <w:iCs/>
        </w:rPr>
        <w:t>Concertino</w:t>
      </w:r>
      <w:r w:rsidR="75125AC7">
        <w:t xml:space="preserve"> pour clarinette </w:t>
      </w:r>
      <w:r w:rsidR="6A8057A5">
        <w:t xml:space="preserve">en </w:t>
      </w:r>
      <w:r w:rsidR="75125AC7">
        <w:t>mi bémol par Séverine Sierens à la clarinette et l’</w:t>
      </w:r>
      <w:r w:rsidR="221085A8">
        <w:t>Orchestre</w:t>
      </w:r>
      <w:r w:rsidR="75125AC7">
        <w:t xml:space="preserve"> de la Garde républicaine dirigé par Sébastien Billard. </w:t>
      </w:r>
    </w:p>
    <w:p w14:paraId="7BDB599D" w14:textId="701F3131" w:rsidR="00CD2A2A" w:rsidRDefault="4709E464" w:rsidP="00523CFC">
      <w:pPr>
        <w:jc w:val="both"/>
      </w:pPr>
      <w:r>
        <w:t>En 2022 s</w:t>
      </w:r>
      <w:r w:rsidR="6F8E518E">
        <w:t xml:space="preserve">on album </w:t>
      </w:r>
      <w:r w:rsidR="6F8E518E" w:rsidRPr="13FF0F14">
        <w:rPr>
          <w:i/>
          <w:iCs/>
        </w:rPr>
        <w:t>Crystal Palace</w:t>
      </w:r>
      <w:r w:rsidR="6F8E518E">
        <w:t xml:space="preserve"> regroupant </w:t>
      </w:r>
      <w:r w:rsidR="73BCD006">
        <w:t>certaines de s</w:t>
      </w:r>
      <w:r w:rsidR="6F8E518E">
        <w:t xml:space="preserve">es </w:t>
      </w:r>
      <w:r w:rsidR="60905E8F">
        <w:t>œuvres</w:t>
      </w:r>
      <w:r w:rsidR="6F8E518E">
        <w:t xml:space="preserve"> </w:t>
      </w:r>
      <w:r w:rsidR="126A67C1">
        <w:t>orchestrales</w:t>
      </w:r>
      <w:r w:rsidR="6F8E518E">
        <w:t xml:space="preserve"> a été</w:t>
      </w:r>
      <w:r w:rsidR="5DD9460B">
        <w:t xml:space="preserve"> disque </w:t>
      </w:r>
      <w:r w:rsidR="0B7FA4FD">
        <w:t>“</w:t>
      </w:r>
      <w:r w:rsidR="5DD9460B">
        <w:t>partenariat</w:t>
      </w:r>
      <w:r w:rsidR="6F8E518E">
        <w:t xml:space="preserve"> France Musique</w:t>
      </w:r>
      <w:r w:rsidR="2DF6667F">
        <w:t>”</w:t>
      </w:r>
      <w:r w:rsidR="6F8E518E">
        <w:t xml:space="preserve">, disque de l’année de Denisa Kerschova et </w:t>
      </w:r>
      <w:r w:rsidR="1A41840E">
        <w:t xml:space="preserve">5 </w:t>
      </w:r>
      <w:r w:rsidR="6FC817C4">
        <w:t>étoiles</w:t>
      </w:r>
      <w:r w:rsidR="1A41840E">
        <w:t xml:space="preserve"> Classica.</w:t>
      </w:r>
      <w:r w:rsidR="4652501B">
        <w:t xml:space="preserve"> (Orchestre Victor Hugo, </w:t>
      </w:r>
      <w:r w:rsidR="1179AD9A">
        <w:t xml:space="preserve">direction </w:t>
      </w:r>
      <w:r w:rsidR="4652501B">
        <w:t>Jean-François Verdier, Magali Mosnier, Pierre Génisson et Paul Meyer)</w:t>
      </w:r>
    </w:p>
    <w:p w14:paraId="3BFEFB25" w14:textId="3578C246" w:rsidR="00CD2A2A" w:rsidRDefault="1169C34B" w:rsidP="00523CFC">
      <w:pPr>
        <w:jc w:val="both"/>
      </w:pPr>
      <w:r w:rsidRPr="13FF0F14">
        <w:rPr>
          <w:i/>
          <w:iCs/>
        </w:rPr>
        <w:t>Nord Sud</w:t>
      </w:r>
      <w:r>
        <w:t xml:space="preserve">, commande de l’ensemble </w:t>
      </w:r>
      <w:r w:rsidR="5895E473">
        <w:t>australien</w:t>
      </w:r>
      <w:r>
        <w:t xml:space="preserve"> Oméga a été</w:t>
      </w:r>
      <w:r w:rsidR="75125AC7">
        <w:t xml:space="preserve"> créé en décembre</w:t>
      </w:r>
      <w:r w:rsidR="04C9BDC6">
        <w:t xml:space="preserve"> 2022 </w:t>
      </w:r>
      <w:r w:rsidR="75125AC7">
        <w:t xml:space="preserve">à </w:t>
      </w:r>
      <w:r w:rsidR="2C474204">
        <w:t xml:space="preserve">l’Opéra de </w:t>
      </w:r>
      <w:r w:rsidR="75125AC7">
        <w:t xml:space="preserve">Sydney et </w:t>
      </w:r>
      <w:r w:rsidR="45B587A6">
        <w:t xml:space="preserve">au City Hall de </w:t>
      </w:r>
      <w:r w:rsidR="75125AC7">
        <w:t xml:space="preserve">Melbourne. </w:t>
      </w:r>
      <w:r w:rsidR="1E3534E9">
        <w:t>Laurent</w:t>
      </w:r>
      <w:r w:rsidR="75125AC7">
        <w:t xml:space="preserve"> </w:t>
      </w:r>
      <w:r w:rsidR="1E3534E9">
        <w:t xml:space="preserve">Lefrançois </w:t>
      </w:r>
      <w:r w:rsidR="607836D6">
        <w:t>a été</w:t>
      </w:r>
      <w:r w:rsidR="75125AC7">
        <w:t xml:space="preserve"> en résidence pour la saison 22/23 </w:t>
      </w:r>
      <w:r w:rsidR="36D38D83">
        <w:t>a</w:t>
      </w:r>
      <w:r w:rsidR="75125AC7">
        <w:t>u festival «</w:t>
      </w:r>
      <w:r w:rsidR="52263F5C">
        <w:t xml:space="preserve"> </w:t>
      </w:r>
      <w:r w:rsidR="75125AC7">
        <w:t>Ma vigne en musique, Narbonne Classic Festival »</w:t>
      </w:r>
      <w:r w:rsidR="686B3CDA">
        <w:t>.</w:t>
      </w:r>
    </w:p>
    <w:p w14:paraId="3C535DB6" w14:textId="74C1BB3D" w:rsidR="2973271A" w:rsidRDefault="2973271A" w:rsidP="00523CFC">
      <w:pPr>
        <w:jc w:val="both"/>
      </w:pPr>
      <w:r>
        <w:t xml:space="preserve">En 2024 sa pièce </w:t>
      </w:r>
      <w:r w:rsidRPr="13FF0F14">
        <w:rPr>
          <w:i/>
          <w:iCs/>
        </w:rPr>
        <w:t>Art déco</w:t>
      </w:r>
      <w:r w:rsidR="50E1F485" w:rsidRPr="13FF0F14">
        <w:rPr>
          <w:i/>
          <w:iCs/>
        </w:rPr>
        <w:t xml:space="preserve"> - hommage à Ravel</w:t>
      </w:r>
      <w:r w:rsidR="50E1F485">
        <w:t xml:space="preserve">, </w:t>
      </w:r>
      <w:r>
        <w:t>commande du festival de Caunes</w:t>
      </w:r>
      <w:r w:rsidR="4679D8D9">
        <w:t>-Minervois, a été créé</w:t>
      </w:r>
      <w:r w:rsidR="0351AEDB">
        <w:t>e</w:t>
      </w:r>
      <w:r w:rsidR="4679D8D9">
        <w:t xml:space="preserve"> </w:t>
      </w:r>
      <w:r w:rsidR="662DA879">
        <w:t xml:space="preserve">par les pianistes </w:t>
      </w:r>
      <w:r w:rsidR="4679D8D9">
        <w:t>Philippe Bianconi et Clément Lefebvre</w:t>
      </w:r>
      <w:r w:rsidR="56D86DD0">
        <w:t>.</w:t>
      </w:r>
    </w:p>
    <w:p w14:paraId="3FE93F01" w14:textId="123FAB97" w:rsidR="13FF0F14" w:rsidRDefault="686B3CDA" w:rsidP="00523CFC">
      <w:pPr>
        <w:jc w:val="both"/>
      </w:pPr>
      <w:r>
        <w:t xml:space="preserve"> Il prépare actuellement deux concertos pour piano et orchestre</w:t>
      </w:r>
      <w:r w:rsidR="0E2BBA77">
        <w:t xml:space="preserve"> : </w:t>
      </w:r>
      <w:r w:rsidR="2393D964">
        <w:t>le premier</w:t>
      </w:r>
      <w:r w:rsidR="136BB694">
        <w:t xml:space="preserve"> en 2026</w:t>
      </w:r>
      <w:r w:rsidR="2393D964">
        <w:t xml:space="preserve"> a</w:t>
      </w:r>
      <w:r w:rsidR="0E2BBA77">
        <w:t xml:space="preserve">vec l’orchestre de chambre de Toulouse et Cyril Guillotin en soliste et un </w:t>
      </w:r>
      <w:r w:rsidR="4BB90178">
        <w:t>deuxième</w:t>
      </w:r>
      <w:r w:rsidR="0E2BBA77">
        <w:t xml:space="preserve"> pour l</w:t>
      </w:r>
      <w:r w:rsidR="7AE82E21">
        <w:t>a finale du</w:t>
      </w:r>
      <w:r w:rsidR="0E2BBA77">
        <w:t xml:space="preserve"> concours </w:t>
      </w:r>
      <w:r w:rsidR="523D4C79">
        <w:t>Piano</w:t>
      </w:r>
      <w:r w:rsidR="0E2BBA77">
        <w:t xml:space="preserve"> Campus de Pontoise</w:t>
      </w:r>
      <w:r w:rsidR="7F46CB18">
        <w:t xml:space="preserve"> 2028</w:t>
      </w:r>
      <w:r w:rsidR="232FADA4">
        <w:t>.</w:t>
      </w:r>
    </w:p>
    <w:p w14:paraId="2D2E060D" w14:textId="445C8E3A" w:rsidR="232FADA4" w:rsidRDefault="232FADA4" w:rsidP="00523CFC">
      <w:pPr>
        <w:jc w:val="both"/>
      </w:pPr>
      <w:r>
        <w:t>Laurent Lefrançois est depuis 2024 Chevalier des arts et lettres.</w:t>
      </w:r>
    </w:p>
    <w:sectPr w:rsidR="232FADA4" w:rsidSect="00B31C47">
      <w:pgSz w:w="11906" w:h="16838"/>
      <w:pgMar w:top="1304" w:right="1418" w:bottom="130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6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6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80F2949"/>
    <w:rsid w:val="004E0DE9"/>
    <w:rsid w:val="00523CFC"/>
    <w:rsid w:val="009231E3"/>
    <w:rsid w:val="00B31C47"/>
    <w:rsid w:val="00C42E9F"/>
    <w:rsid w:val="00CD2A2A"/>
    <w:rsid w:val="016E19BB"/>
    <w:rsid w:val="0351AEDB"/>
    <w:rsid w:val="04C9BDC6"/>
    <w:rsid w:val="065F46F6"/>
    <w:rsid w:val="078FDA94"/>
    <w:rsid w:val="0B7FA4FD"/>
    <w:rsid w:val="0E2BBA77"/>
    <w:rsid w:val="0E844598"/>
    <w:rsid w:val="10D97392"/>
    <w:rsid w:val="115B39AF"/>
    <w:rsid w:val="1169C34B"/>
    <w:rsid w:val="1179AD9A"/>
    <w:rsid w:val="126A67C1"/>
    <w:rsid w:val="129A7692"/>
    <w:rsid w:val="136BB694"/>
    <w:rsid w:val="13FF0F14"/>
    <w:rsid w:val="180F2949"/>
    <w:rsid w:val="1A41840E"/>
    <w:rsid w:val="1AFEDE7D"/>
    <w:rsid w:val="1D2E6792"/>
    <w:rsid w:val="1DADD58B"/>
    <w:rsid w:val="1E3534E9"/>
    <w:rsid w:val="1F644DBB"/>
    <w:rsid w:val="1FA16755"/>
    <w:rsid w:val="21044A81"/>
    <w:rsid w:val="2203BE91"/>
    <w:rsid w:val="221085A8"/>
    <w:rsid w:val="232FADA4"/>
    <w:rsid w:val="2393D964"/>
    <w:rsid w:val="258C73CA"/>
    <w:rsid w:val="27A378A5"/>
    <w:rsid w:val="284D20E8"/>
    <w:rsid w:val="2973271A"/>
    <w:rsid w:val="2C474204"/>
    <w:rsid w:val="2DF6667F"/>
    <w:rsid w:val="33047D0C"/>
    <w:rsid w:val="36D38D83"/>
    <w:rsid w:val="39EB898F"/>
    <w:rsid w:val="3B3DF587"/>
    <w:rsid w:val="3BC597D2"/>
    <w:rsid w:val="3C2CB0E3"/>
    <w:rsid w:val="447AA49D"/>
    <w:rsid w:val="453BECD1"/>
    <w:rsid w:val="45B587A6"/>
    <w:rsid w:val="4652501B"/>
    <w:rsid w:val="4679D8D9"/>
    <w:rsid w:val="4709E464"/>
    <w:rsid w:val="47588AD3"/>
    <w:rsid w:val="4ADECB54"/>
    <w:rsid w:val="4BB90178"/>
    <w:rsid w:val="50E1F485"/>
    <w:rsid w:val="50E8F4F9"/>
    <w:rsid w:val="52263F5C"/>
    <w:rsid w:val="523D4C79"/>
    <w:rsid w:val="56D86DD0"/>
    <w:rsid w:val="5895E473"/>
    <w:rsid w:val="59BDA047"/>
    <w:rsid w:val="5A441FEA"/>
    <w:rsid w:val="5AD7B8FA"/>
    <w:rsid w:val="5B53DB9D"/>
    <w:rsid w:val="5BEC8B8C"/>
    <w:rsid w:val="5D27E64F"/>
    <w:rsid w:val="5DD9460B"/>
    <w:rsid w:val="5FC0A8D7"/>
    <w:rsid w:val="607836D6"/>
    <w:rsid w:val="60905E8F"/>
    <w:rsid w:val="65B44F19"/>
    <w:rsid w:val="662DA879"/>
    <w:rsid w:val="67CF390A"/>
    <w:rsid w:val="686B3CDA"/>
    <w:rsid w:val="6A8057A5"/>
    <w:rsid w:val="6AE0C6B9"/>
    <w:rsid w:val="6F327E5D"/>
    <w:rsid w:val="6F8E518E"/>
    <w:rsid w:val="6FC817C4"/>
    <w:rsid w:val="71D61043"/>
    <w:rsid w:val="724F0FE4"/>
    <w:rsid w:val="735CB73C"/>
    <w:rsid w:val="73BCD006"/>
    <w:rsid w:val="75125AC7"/>
    <w:rsid w:val="762F4BF7"/>
    <w:rsid w:val="7AE82E21"/>
    <w:rsid w:val="7DAF57F0"/>
    <w:rsid w:val="7F46CB1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F2949"/>
  <w15:chartTrackingRefBased/>
  <w15:docId w15:val="{3FCF0F0E-9101-41DE-BF72-E8869921D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423</Words>
  <Characters>2370</Characters>
  <Application>Microsoft Office Word</Application>
  <DocSecurity>0</DocSecurity>
  <Lines>50</Lines>
  <Paragraphs>28</Paragraphs>
  <ScaleCrop>false</ScaleCrop>
  <Company/>
  <LinksUpToDate>false</LinksUpToDate>
  <CharactersWithSpaces>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LEFRANCOIS Laurent</dc:creator>
  <cp:keywords/>
  <dc:description/>
  <cp:lastModifiedBy>Barbara Chambellant</cp:lastModifiedBy>
  <cp:revision>5</cp:revision>
  <dcterms:created xsi:type="dcterms:W3CDTF">2026-04-10T16:58:00Z</dcterms:created>
  <dcterms:modified xsi:type="dcterms:W3CDTF">2026-04-10T16:59:00Z</dcterms:modified>
</cp:coreProperties>
</file>